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1C4FB" w14:textId="3CC06F27" w:rsidR="006D75E9" w:rsidRDefault="006D75E9" w:rsidP="0085345A">
      <w:pPr>
        <w:spacing w:before="120" w:after="120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6D75E9">
        <w:rPr>
          <w:rFonts w:cs="Times New Roman"/>
          <w:b/>
          <w:bCs/>
          <w:color w:val="000000" w:themeColor="text1"/>
          <w:sz w:val="28"/>
          <w:szCs w:val="28"/>
        </w:rPr>
        <w:t>ПРИВАТН</w:t>
      </w:r>
      <w:r>
        <w:rPr>
          <w:rFonts w:cs="Times New Roman"/>
          <w:b/>
          <w:bCs/>
          <w:color w:val="000000" w:themeColor="text1"/>
          <w:sz w:val="28"/>
          <w:szCs w:val="28"/>
        </w:rPr>
        <w:t>Е</w:t>
      </w:r>
      <w:r w:rsidRPr="006D75E9">
        <w:rPr>
          <w:rFonts w:cs="Times New Roman"/>
          <w:b/>
          <w:bCs/>
          <w:color w:val="000000" w:themeColor="text1"/>
          <w:sz w:val="28"/>
          <w:szCs w:val="28"/>
        </w:rPr>
        <w:t xml:space="preserve"> АКЦІОНЕРН</w:t>
      </w:r>
      <w:r>
        <w:rPr>
          <w:rFonts w:cs="Times New Roman"/>
          <w:b/>
          <w:bCs/>
          <w:color w:val="000000" w:themeColor="text1"/>
          <w:sz w:val="28"/>
          <w:szCs w:val="28"/>
        </w:rPr>
        <w:t>Е</w:t>
      </w:r>
      <w:r w:rsidRPr="006D75E9">
        <w:rPr>
          <w:rFonts w:cs="Times New Roman"/>
          <w:b/>
          <w:bCs/>
          <w:color w:val="000000" w:themeColor="text1"/>
          <w:sz w:val="28"/>
          <w:szCs w:val="28"/>
        </w:rPr>
        <w:t xml:space="preserve"> ТОВАРИСТВ</w:t>
      </w:r>
      <w:r>
        <w:rPr>
          <w:rFonts w:cs="Times New Roman"/>
          <w:b/>
          <w:bCs/>
          <w:color w:val="000000" w:themeColor="text1"/>
          <w:sz w:val="28"/>
          <w:szCs w:val="28"/>
        </w:rPr>
        <w:t>О</w:t>
      </w:r>
      <w:r w:rsidRPr="006D75E9">
        <w:rPr>
          <w:rFonts w:cs="Times New Roman"/>
          <w:b/>
          <w:bCs/>
          <w:color w:val="000000" w:themeColor="text1"/>
          <w:sz w:val="28"/>
          <w:szCs w:val="28"/>
        </w:rPr>
        <w:t xml:space="preserve"> "ЗАПОРІЗЬКЕ КАР'ЄРОУПРАВЛІННЯ"</w:t>
      </w:r>
      <w:r>
        <w:rPr>
          <w:rFonts w:cs="Times New Roman"/>
          <w:b/>
          <w:bCs/>
          <w:color w:val="000000" w:themeColor="text1"/>
          <w:sz w:val="28"/>
          <w:szCs w:val="28"/>
        </w:rPr>
        <w:t xml:space="preserve">, код за ЄДРПОУ </w:t>
      </w:r>
      <w:r w:rsidRPr="006D75E9">
        <w:rPr>
          <w:rFonts w:cs="Times New Roman"/>
          <w:b/>
          <w:bCs/>
          <w:color w:val="000000" w:themeColor="text1"/>
          <w:sz w:val="28"/>
          <w:szCs w:val="28"/>
        </w:rPr>
        <w:t>00110183</w:t>
      </w:r>
    </w:p>
    <w:p w14:paraId="4D1680CF" w14:textId="6B320825" w:rsidR="006D75E9" w:rsidRDefault="006D75E9" w:rsidP="0085345A">
      <w:pPr>
        <w:spacing w:before="120" w:after="120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F6BFF" wp14:editId="287605DD">
                <wp:simplePos x="0" y="0"/>
                <wp:positionH relativeFrom="column">
                  <wp:posOffset>52705</wp:posOffset>
                </wp:positionH>
                <wp:positionV relativeFrom="paragraph">
                  <wp:posOffset>19050</wp:posOffset>
                </wp:positionV>
                <wp:extent cx="6088380" cy="0"/>
                <wp:effectExtent l="0" t="0" r="0" b="0"/>
                <wp:wrapNone/>
                <wp:docPr id="1579216967" name="Пряма сполучна 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8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91DBB" id="Пряма сполучна ліні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5pt,1.5pt" to="483.5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tYmQEAAIgDAAAOAAAAZHJzL2Uyb0RvYy54bWysU9uO0zAQfUfiHyy/06SLtK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3C5FDE2F" w14:textId="1DFEA541" w:rsidR="00F7242A" w:rsidRPr="00A2389D" w:rsidRDefault="0085345A" w:rsidP="0085345A">
      <w:pPr>
        <w:spacing w:before="120" w:after="120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A2389D">
        <w:rPr>
          <w:rFonts w:cs="Times New Roman"/>
          <w:b/>
          <w:bCs/>
          <w:color w:val="000000" w:themeColor="text1"/>
          <w:sz w:val="28"/>
          <w:szCs w:val="28"/>
        </w:rPr>
        <w:t>ІНФОРМАЦІЯ ПРО ЗАГАЛЬНУ КІЛЬКІСТЬ АКЦІЙ ТА ГОЛОСУЮЧИХ АКЦІЙ СТАНОМ НА ДАТУ СКЛАДАННЯ ПЕРЕЛІКУ ОСІБ, ЯКИМ НАДСИЛАЄТЬСЯ ПОВІДОМЛЕННЯ ПРО ПРОВЕДЕННЯ ЗАГАЛЬНИХ ЗБОРІВ</w:t>
      </w:r>
      <w:r w:rsidR="00F7242A" w:rsidRPr="00A2389D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566A0E2B" w14:textId="2818702C" w:rsidR="0085345A" w:rsidRPr="00A2389D" w:rsidRDefault="00F7242A" w:rsidP="0085345A">
      <w:pPr>
        <w:spacing w:before="120" w:after="120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A2389D">
        <w:rPr>
          <w:rFonts w:cs="Times New Roman"/>
          <w:b/>
          <w:bCs/>
          <w:color w:val="000000" w:themeColor="text1"/>
          <w:sz w:val="28"/>
          <w:szCs w:val="28"/>
        </w:rPr>
        <w:t xml:space="preserve">Загальні збори будуть проведені дистанційно </w:t>
      </w:r>
      <w:r w:rsidR="002F7E15">
        <w:rPr>
          <w:rFonts w:cs="Times New Roman"/>
          <w:b/>
          <w:bCs/>
          <w:color w:val="000000" w:themeColor="text1"/>
          <w:sz w:val="28"/>
          <w:szCs w:val="28"/>
        </w:rPr>
        <w:t>2</w:t>
      </w:r>
      <w:r w:rsidR="006D75E9">
        <w:rPr>
          <w:rFonts w:cs="Times New Roman"/>
          <w:b/>
          <w:bCs/>
          <w:color w:val="000000" w:themeColor="text1"/>
          <w:sz w:val="28"/>
          <w:szCs w:val="28"/>
        </w:rPr>
        <w:t>8</w:t>
      </w:r>
      <w:r w:rsidRPr="00A2389D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="006D75E9">
        <w:rPr>
          <w:rFonts w:cs="Times New Roman"/>
          <w:b/>
          <w:bCs/>
          <w:color w:val="000000" w:themeColor="text1"/>
          <w:sz w:val="28"/>
          <w:szCs w:val="28"/>
        </w:rPr>
        <w:t>листопада</w:t>
      </w:r>
      <w:r w:rsidRPr="00A2389D">
        <w:rPr>
          <w:rFonts w:cs="Times New Roman"/>
          <w:b/>
          <w:bCs/>
          <w:color w:val="000000" w:themeColor="text1"/>
          <w:sz w:val="28"/>
          <w:szCs w:val="28"/>
        </w:rPr>
        <w:t xml:space="preserve"> 202</w:t>
      </w:r>
      <w:r w:rsidR="002F7E15">
        <w:rPr>
          <w:rFonts w:cs="Times New Roman"/>
          <w:b/>
          <w:bCs/>
          <w:color w:val="000000" w:themeColor="text1"/>
          <w:sz w:val="28"/>
          <w:szCs w:val="28"/>
        </w:rPr>
        <w:t>5</w:t>
      </w:r>
      <w:r w:rsidRPr="00A2389D">
        <w:rPr>
          <w:rFonts w:cs="Times New Roman"/>
          <w:b/>
          <w:bCs/>
          <w:color w:val="000000" w:themeColor="text1"/>
          <w:sz w:val="28"/>
          <w:szCs w:val="28"/>
        </w:rPr>
        <w:t xml:space="preserve"> року (дата завершення голосування)</w:t>
      </w:r>
    </w:p>
    <w:p w14:paraId="043EDAF5" w14:textId="46756A1C" w:rsidR="0085345A" w:rsidRPr="006D75E9" w:rsidRDefault="0085345A" w:rsidP="00467C0C">
      <w:pPr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6D75E9">
        <w:rPr>
          <w:rFonts w:cs="Times New Roman"/>
          <w:color w:val="000000" w:themeColor="text1"/>
          <w:sz w:val="28"/>
          <w:szCs w:val="28"/>
        </w:rPr>
        <w:t xml:space="preserve">Загальна кількість акцій станом на дату складання переліку осіб, яким надсилається повідомлення про проведення загальних зборів (на </w:t>
      </w:r>
      <w:r w:rsidR="006D75E9" w:rsidRPr="006D75E9">
        <w:rPr>
          <w:rFonts w:cs="Times New Roman"/>
          <w:color w:val="000000" w:themeColor="text1"/>
          <w:sz w:val="28"/>
          <w:szCs w:val="28"/>
        </w:rPr>
        <w:t>17</w:t>
      </w:r>
      <w:r w:rsidR="00235BD0" w:rsidRPr="006D75E9">
        <w:rPr>
          <w:rFonts w:cs="Times New Roman"/>
          <w:color w:val="000000" w:themeColor="text1"/>
          <w:sz w:val="28"/>
          <w:szCs w:val="28"/>
        </w:rPr>
        <w:t>.</w:t>
      </w:r>
      <w:r w:rsidR="006D75E9" w:rsidRPr="006D75E9">
        <w:rPr>
          <w:rFonts w:cs="Times New Roman"/>
          <w:color w:val="000000" w:themeColor="text1"/>
          <w:sz w:val="28"/>
          <w:szCs w:val="28"/>
        </w:rPr>
        <w:t>10</w:t>
      </w:r>
      <w:r w:rsidR="00235BD0" w:rsidRPr="006D75E9">
        <w:rPr>
          <w:rFonts w:cs="Times New Roman"/>
          <w:color w:val="000000" w:themeColor="text1"/>
          <w:sz w:val="28"/>
          <w:szCs w:val="28"/>
        </w:rPr>
        <w:t>.202</w:t>
      </w:r>
      <w:r w:rsidR="002F7E15" w:rsidRPr="006D75E9">
        <w:rPr>
          <w:rFonts w:cs="Times New Roman"/>
          <w:color w:val="000000" w:themeColor="text1"/>
          <w:sz w:val="28"/>
          <w:szCs w:val="28"/>
        </w:rPr>
        <w:t>5</w:t>
      </w:r>
      <w:r w:rsidRPr="006D75E9">
        <w:rPr>
          <w:rFonts w:cs="Times New Roman"/>
          <w:color w:val="000000" w:themeColor="text1"/>
          <w:sz w:val="28"/>
          <w:szCs w:val="28"/>
        </w:rPr>
        <w:t xml:space="preserve"> року): </w:t>
      </w:r>
      <w:r w:rsidR="006D75E9" w:rsidRPr="006D75E9">
        <w:rPr>
          <w:rFonts w:eastAsia="Times New Roman"/>
          <w:color w:val="000000"/>
          <w:sz w:val="28"/>
          <w:szCs w:val="28"/>
        </w:rPr>
        <w:t>540</w:t>
      </w:r>
      <w:r w:rsidR="006D75E9" w:rsidRPr="006D75E9">
        <w:rPr>
          <w:rFonts w:eastAsia="Times New Roman"/>
          <w:color w:val="000000"/>
          <w:sz w:val="28"/>
          <w:szCs w:val="28"/>
        </w:rPr>
        <w:t> </w:t>
      </w:r>
      <w:r w:rsidR="006D75E9" w:rsidRPr="006D75E9">
        <w:rPr>
          <w:rFonts w:eastAsia="Times New Roman"/>
          <w:color w:val="000000"/>
          <w:sz w:val="28"/>
          <w:szCs w:val="28"/>
        </w:rPr>
        <w:t>002</w:t>
      </w:r>
      <w:r w:rsidR="006D75E9" w:rsidRPr="006D75E9">
        <w:rPr>
          <w:rFonts w:eastAsia="Times New Roman"/>
          <w:color w:val="000000"/>
          <w:sz w:val="28"/>
          <w:szCs w:val="28"/>
        </w:rPr>
        <w:t xml:space="preserve"> </w:t>
      </w:r>
      <w:r w:rsidRPr="006D75E9">
        <w:rPr>
          <w:rFonts w:cs="Times New Roman"/>
          <w:color w:val="000000" w:themeColor="text1"/>
          <w:sz w:val="28"/>
          <w:szCs w:val="28"/>
        </w:rPr>
        <w:t>штук.</w:t>
      </w:r>
    </w:p>
    <w:p w14:paraId="7A62A3F8" w14:textId="57F9FC9E" w:rsidR="0085345A" w:rsidRPr="006D75E9" w:rsidRDefault="0085345A" w:rsidP="0085345A">
      <w:pPr>
        <w:spacing w:before="120" w:after="120"/>
        <w:jc w:val="both"/>
        <w:rPr>
          <w:rFonts w:cs="Times New Roman"/>
          <w:color w:val="000000" w:themeColor="text1"/>
          <w:sz w:val="28"/>
          <w:szCs w:val="28"/>
        </w:rPr>
      </w:pPr>
      <w:r w:rsidRPr="006D75E9">
        <w:rPr>
          <w:rFonts w:cs="Times New Roman"/>
          <w:color w:val="000000" w:themeColor="text1"/>
          <w:sz w:val="28"/>
          <w:szCs w:val="28"/>
        </w:rPr>
        <w:t xml:space="preserve">Загальна кількість голосуючих акцій станом на дату складання переліку осіб, яким надсилається повідомлення про проведення загальних зборів (на </w:t>
      </w:r>
      <w:r w:rsidR="006D75E9" w:rsidRPr="006D75E9">
        <w:rPr>
          <w:rFonts w:cs="Times New Roman"/>
          <w:color w:val="000000" w:themeColor="text1"/>
          <w:sz w:val="28"/>
          <w:szCs w:val="28"/>
        </w:rPr>
        <w:t>17</w:t>
      </w:r>
      <w:r w:rsidR="00235BD0" w:rsidRPr="006D75E9">
        <w:rPr>
          <w:rFonts w:cs="Times New Roman"/>
          <w:color w:val="000000" w:themeColor="text1"/>
          <w:sz w:val="28"/>
          <w:szCs w:val="28"/>
        </w:rPr>
        <w:t>.</w:t>
      </w:r>
      <w:r w:rsidR="006D75E9" w:rsidRPr="006D75E9">
        <w:rPr>
          <w:rFonts w:cs="Times New Roman"/>
          <w:color w:val="000000" w:themeColor="text1"/>
          <w:sz w:val="28"/>
          <w:szCs w:val="28"/>
        </w:rPr>
        <w:t>10</w:t>
      </w:r>
      <w:r w:rsidR="00235BD0" w:rsidRPr="006D75E9">
        <w:rPr>
          <w:rFonts w:cs="Times New Roman"/>
          <w:color w:val="000000" w:themeColor="text1"/>
          <w:sz w:val="28"/>
          <w:szCs w:val="28"/>
        </w:rPr>
        <w:t>.202</w:t>
      </w:r>
      <w:r w:rsidR="002F7E15" w:rsidRPr="006D75E9">
        <w:rPr>
          <w:rFonts w:cs="Times New Roman"/>
          <w:color w:val="000000" w:themeColor="text1"/>
          <w:sz w:val="28"/>
          <w:szCs w:val="28"/>
        </w:rPr>
        <w:t>5</w:t>
      </w:r>
      <w:r w:rsidRPr="006D75E9">
        <w:rPr>
          <w:rFonts w:cs="Times New Roman"/>
          <w:color w:val="000000" w:themeColor="text1"/>
          <w:sz w:val="28"/>
          <w:szCs w:val="28"/>
        </w:rPr>
        <w:t xml:space="preserve"> року):</w:t>
      </w:r>
      <w:r w:rsidRPr="006D75E9">
        <w:rPr>
          <w:rFonts w:eastAsia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6D75E9" w:rsidRPr="006D75E9">
        <w:rPr>
          <w:rFonts w:eastAsia="Times New Roman"/>
          <w:color w:val="000000"/>
          <w:sz w:val="28"/>
          <w:szCs w:val="28"/>
        </w:rPr>
        <w:t>482</w:t>
      </w:r>
      <w:r w:rsidR="006D75E9" w:rsidRPr="006D75E9">
        <w:rPr>
          <w:rFonts w:eastAsia="Times New Roman"/>
          <w:color w:val="000000"/>
          <w:sz w:val="28"/>
          <w:szCs w:val="28"/>
        </w:rPr>
        <w:t> </w:t>
      </w:r>
      <w:r w:rsidR="006D75E9" w:rsidRPr="006D75E9">
        <w:rPr>
          <w:rFonts w:eastAsia="Times New Roman"/>
          <w:color w:val="000000"/>
          <w:sz w:val="28"/>
          <w:szCs w:val="28"/>
        </w:rPr>
        <w:t>736</w:t>
      </w:r>
      <w:r w:rsidR="006D75E9" w:rsidRPr="006D75E9">
        <w:rPr>
          <w:rFonts w:eastAsia="Times New Roman"/>
          <w:color w:val="000000"/>
          <w:sz w:val="28"/>
          <w:szCs w:val="28"/>
        </w:rPr>
        <w:t xml:space="preserve"> </w:t>
      </w:r>
      <w:r w:rsidRPr="006D75E9">
        <w:rPr>
          <w:rFonts w:cs="Times New Roman"/>
          <w:color w:val="000000" w:themeColor="text1"/>
          <w:sz w:val="28"/>
          <w:szCs w:val="28"/>
        </w:rPr>
        <w:t>штук.</w:t>
      </w:r>
    </w:p>
    <w:p w14:paraId="35395F6D" w14:textId="77777777" w:rsidR="0085345A" w:rsidRPr="006D75E9" w:rsidRDefault="0085345A" w:rsidP="0085345A">
      <w:pPr>
        <w:spacing w:before="120" w:after="120"/>
        <w:jc w:val="both"/>
        <w:rPr>
          <w:rFonts w:cs="Times New Roman"/>
          <w:color w:val="000000" w:themeColor="text1"/>
          <w:sz w:val="28"/>
          <w:szCs w:val="28"/>
        </w:rPr>
      </w:pPr>
      <w:r w:rsidRPr="006D75E9">
        <w:rPr>
          <w:rFonts w:cs="Times New Roman"/>
          <w:color w:val="000000" w:themeColor="text1"/>
          <w:sz w:val="28"/>
          <w:szCs w:val="28"/>
        </w:rPr>
        <w:t>Статутний капітал Товариства представлений акціями одного типу — простими іменними.</w:t>
      </w:r>
    </w:p>
    <w:p w14:paraId="6488B4E0" w14:textId="77777777" w:rsidR="00CB7570" w:rsidRPr="00327FBA" w:rsidRDefault="00CB7570" w:rsidP="0085345A">
      <w:pPr>
        <w:spacing w:before="120" w:after="120"/>
        <w:rPr>
          <w:color w:val="000000" w:themeColor="text1"/>
          <w:sz w:val="28"/>
          <w:szCs w:val="28"/>
        </w:rPr>
      </w:pPr>
    </w:p>
    <w:p w14:paraId="1A6F805B" w14:textId="5C7830ED" w:rsidR="003C07F3" w:rsidRDefault="003C07F3" w:rsidP="0085345A">
      <w:pPr>
        <w:spacing w:before="120" w:after="120"/>
        <w:rPr>
          <w:color w:val="000000" w:themeColor="text1"/>
          <w:sz w:val="28"/>
          <w:szCs w:val="28"/>
        </w:rPr>
      </w:pPr>
    </w:p>
    <w:p w14:paraId="09F9C89F" w14:textId="4E922B0A" w:rsidR="00AC2879" w:rsidRDefault="00AC2879" w:rsidP="00AC2879">
      <w:pPr>
        <w:rPr>
          <w:color w:val="000000" w:themeColor="text1"/>
          <w:sz w:val="28"/>
          <w:szCs w:val="28"/>
        </w:rPr>
      </w:pPr>
    </w:p>
    <w:p w14:paraId="588A1013" w14:textId="439782E4" w:rsidR="00AC2879" w:rsidRPr="00AC2879" w:rsidRDefault="00AC2879" w:rsidP="00AC2879">
      <w:pPr>
        <w:tabs>
          <w:tab w:val="left" w:pos="291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AC2879" w:rsidRPr="00AC28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589ED" w14:textId="77777777" w:rsidR="001074BE" w:rsidRDefault="001074BE" w:rsidP="008D71EA">
      <w:r>
        <w:separator/>
      </w:r>
    </w:p>
  </w:endnote>
  <w:endnote w:type="continuationSeparator" w:id="0">
    <w:p w14:paraId="2AE64005" w14:textId="77777777" w:rsidR="001074BE" w:rsidRDefault="001074BE" w:rsidP="008D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707D4" w14:textId="77777777" w:rsidR="001074BE" w:rsidRDefault="001074BE" w:rsidP="008D71EA">
      <w:r>
        <w:separator/>
      </w:r>
    </w:p>
  </w:footnote>
  <w:footnote w:type="continuationSeparator" w:id="0">
    <w:p w14:paraId="49D7706F" w14:textId="77777777" w:rsidR="001074BE" w:rsidRDefault="001074BE" w:rsidP="008D7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45A"/>
    <w:rsid w:val="00035896"/>
    <w:rsid w:val="000624AC"/>
    <w:rsid w:val="001074BE"/>
    <w:rsid w:val="00185B36"/>
    <w:rsid w:val="001942F0"/>
    <w:rsid w:val="00235BD0"/>
    <w:rsid w:val="00243228"/>
    <w:rsid w:val="002451F1"/>
    <w:rsid w:val="002658BE"/>
    <w:rsid w:val="002808BC"/>
    <w:rsid w:val="002F7E15"/>
    <w:rsid w:val="00304BFB"/>
    <w:rsid w:val="00327FBA"/>
    <w:rsid w:val="003C07F3"/>
    <w:rsid w:val="00467C0C"/>
    <w:rsid w:val="004A4591"/>
    <w:rsid w:val="004D0339"/>
    <w:rsid w:val="00626E0C"/>
    <w:rsid w:val="00646F60"/>
    <w:rsid w:val="006D75E9"/>
    <w:rsid w:val="0085345A"/>
    <w:rsid w:val="00891A08"/>
    <w:rsid w:val="008D71EA"/>
    <w:rsid w:val="00906B2A"/>
    <w:rsid w:val="00924AE2"/>
    <w:rsid w:val="00932AB8"/>
    <w:rsid w:val="00946AA5"/>
    <w:rsid w:val="00A2389D"/>
    <w:rsid w:val="00A431EB"/>
    <w:rsid w:val="00AC2879"/>
    <w:rsid w:val="00B06360"/>
    <w:rsid w:val="00B85D39"/>
    <w:rsid w:val="00BF6E9E"/>
    <w:rsid w:val="00C4179C"/>
    <w:rsid w:val="00CB7570"/>
    <w:rsid w:val="00CD6566"/>
    <w:rsid w:val="00D25045"/>
    <w:rsid w:val="00EF21D7"/>
    <w:rsid w:val="00F7198A"/>
    <w:rsid w:val="00F7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C224"/>
  <w15:chartTrackingRefBased/>
  <w15:docId w15:val="{0894A86F-1203-477C-8C54-B9DA0774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45A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1E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4">
    <w:name w:val="Верхній колонтитул Знак"/>
    <w:basedOn w:val="a0"/>
    <w:link w:val="a3"/>
    <w:uiPriority w:val="99"/>
    <w:rsid w:val="008D71E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8D71E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6">
    <w:name w:val="Нижній колонтитул Знак"/>
    <w:basedOn w:val="a0"/>
    <w:link w:val="a5"/>
    <w:uiPriority w:val="99"/>
    <w:rsid w:val="008D71EA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6</cp:revision>
  <dcterms:created xsi:type="dcterms:W3CDTF">2024-03-27T08:07:00Z</dcterms:created>
  <dcterms:modified xsi:type="dcterms:W3CDTF">2025-10-24T09:19:00Z</dcterms:modified>
</cp:coreProperties>
</file>